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5855"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</w:pPr>
      <w:bookmarkStart w:id="0" w:name="_Toc25018"/>
      <w:bookmarkStart w:id="1" w:name="_Toc100765793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zh-CN"/>
        </w:rPr>
        <w:t>50-80料棚南延挡墙施工</w:t>
      </w:r>
      <w:bookmarkStart w:id="2" w:name="_Toc5984"/>
    </w:p>
    <w:p w14:paraId="5C7D048F"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竞争性谈判公告</w:t>
      </w:r>
      <w:bookmarkEnd w:id="0"/>
      <w:bookmarkEnd w:id="1"/>
      <w:bookmarkEnd w:id="2"/>
    </w:p>
    <w:p w14:paraId="0E3D629A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一、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竞争性谈判编号：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1253250930001</w:t>
      </w:r>
      <w:bookmarkStart w:id="3" w:name="_GoBack"/>
      <w:bookmarkEnd w:id="3"/>
    </w:p>
    <w:p w14:paraId="357E36E1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竞争性谈判名称</w:t>
      </w:r>
      <w:r>
        <w:rPr>
          <w:rFonts w:hint="eastAsia" w:asciiTheme="minorEastAsia" w:hAnsiTheme="minorEastAsia" w:cstheme="minorEastAsia"/>
          <w:szCs w:val="21"/>
          <w:lang w:val="zh-CN"/>
        </w:rPr>
        <w:t>：</w:t>
      </w:r>
      <w:r>
        <w:rPr>
          <w:rFonts w:hint="eastAsia" w:asciiTheme="minorEastAsia" w:hAnsiTheme="minorEastAsia" w:cstheme="minorEastAsia"/>
          <w:szCs w:val="21"/>
          <w:lang w:eastAsia="zh-CN"/>
        </w:rPr>
        <w:t>50-80料棚南延挡墙施工</w:t>
      </w:r>
    </w:p>
    <w:p w14:paraId="755979BA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三、概况与</w:t>
      </w:r>
      <w:r>
        <w:rPr>
          <w:rFonts w:hint="eastAsia" w:asciiTheme="minorEastAsia" w:hAnsiTheme="minorEastAsia" w:cstheme="minorEastAsia"/>
          <w:b/>
          <w:bCs/>
          <w:szCs w:val="21"/>
        </w:rPr>
        <w:t>标的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范围</w:t>
      </w:r>
    </w:p>
    <w:p w14:paraId="301AEB1D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1、施工地点：济南市章丘区埠村街道办济南鲍德冶金石灰石有限公司</w:t>
      </w:r>
    </w:p>
    <w:p w14:paraId="26B9A8D6">
      <w:pPr>
        <w:spacing w:line="360" w:lineRule="auto"/>
        <w:ind w:firstLine="420" w:firstLineChars="200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2、工期：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截至2025年10月31日</w:t>
      </w:r>
    </w:p>
    <w:p w14:paraId="56162F32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</w:t>
      </w:r>
      <w:r>
        <w:rPr>
          <w:rFonts w:hint="eastAsia" w:asciiTheme="minorEastAsia" w:hAnsiTheme="minorEastAsia" w:cstheme="minorEastAsia"/>
          <w:szCs w:val="21"/>
        </w:rPr>
        <w:t>标的</w:t>
      </w:r>
      <w:r>
        <w:rPr>
          <w:rFonts w:hint="eastAsia" w:asciiTheme="minorEastAsia" w:hAnsiTheme="minorEastAsia" w:cstheme="minorEastAsia"/>
          <w:szCs w:val="21"/>
          <w:lang w:val="zh-CN"/>
        </w:rPr>
        <w:t>范围：此次竞争性谈判采购范围为</w:t>
      </w:r>
      <w:r>
        <w:rPr>
          <w:rFonts w:hint="eastAsia" w:asciiTheme="minorEastAsia" w:hAnsiTheme="minorEastAsia" w:cstheme="minorEastAsia"/>
          <w:szCs w:val="21"/>
        </w:rPr>
        <w:t>公司指定的作业地点</w:t>
      </w:r>
      <w:r>
        <w:rPr>
          <w:rFonts w:hint="eastAsia" w:asciiTheme="minorEastAsia" w:hAnsiTheme="minorEastAsia" w:cstheme="minorEastAsia"/>
          <w:szCs w:val="21"/>
          <w:lang w:val="zh-CN"/>
        </w:rPr>
        <w:t>。（详见附件）</w:t>
      </w:r>
    </w:p>
    <w:p w14:paraId="5994E191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4、施工地点：济南市章丘区埠村街道办济南鲍德冶金石灰石有限公司</w:t>
      </w:r>
    </w:p>
    <w:p w14:paraId="467DCC5A">
      <w:pPr>
        <w:spacing w:line="420" w:lineRule="auto"/>
        <w:rPr>
          <w:rFonts w:hint="default" w:asciiTheme="minorEastAsia" w:hAnsiTheme="minorEastAsia" w:eastAsiaTheme="minorEastAsia" w:cstheme="minorEastAsia"/>
          <w:b/>
          <w:bCs/>
          <w:color w:val="00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Cs w:val="21"/>
          <w:lang w:val="en-US" w:eastAsia="zh-CN"/>
        </w:rPr>
        <w:t>四、资质要求：</w:t>
      </w:r>
    </w:p>
    <w:p w14:paraId="4ECA8284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1、依法成立，具有法人资格和一般纳税人资格；且具有建筑工程施工总承包三级及以上资质的施工企业；</w:t>
      </w:r>
    </w:p>
    <w:p w14:paraId="23ACB8B1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2、特种行业必须取得国家相关部门颁发的许可证书；</w:t>
      </w:r>
    </w:p>
    <w:p w14:paraId="20141B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3、具有良好的企业信誉和健全的财务会计制度；</w:t>
      </w:r>
    </w:p>
    <w:p w14:paraId="2B77C8E6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4、具有履行合同必需的设备、专业技术、资质能力；</w:t>
      </w:r>
    </w:p>
    <w:p w14:paraId="06CF6B97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5、有依法缴纳税收和社会保障金的良好纪录；</w:t>
      </w:r>
    </w:p>
    <w:p w14:paraId="0E549285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6、在经营活动中没有违法记录；</w:t>
      </w:r>
    </w:p>
    <w:p w14:paraId="588FB810">
      <w:pPr>
        <w:spacing w:line="420" w:lineRule="auto"/>
        <w:ind w:firstLine="420" w:firstLineChars="200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7、如有单位资料造假，一经发现，立即在网上公示，并永久取消投标资格。</w:t>
      </w:r>
    </w:p>
    <w:p w14:paraId="2E3B305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 xml:space="preserve">五、公告及报名时间 </w:t>
      </w:r>
    </w:p>
    <w:p w14:paraId="21EE91D8">
      <w:pPr>
        <w:ind w:firstLine="420" w:firstLineChars="200"/>
        <w:rPr>
          <w:rFonts w:hint="eastAsia"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1、报名方式：</w:t>
      </w:r>
      <w:r>
        <w:rPr>
          <w:rFonts w:hint="eastAsia" w:asciiTheme="minorEastAsia" w:hAnsiTheme="minorEastAsia" w:cstheme="minorEastAsia"/>
          <w:b/>
          <w:bCs/>
          <w:szCs w:val="21"/>
        </w:rPr>
        <w:t>登录</w: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begin"/>
      </w:r>
      <w:r>
        <w:rPr>
          <w:rFonts w:hint="eastAsia" w:asciiTheme="minorEastAsia" w:hAnsiTheme="minorEastAsia" w:cstheme="minorEastAsia"/>
          <w:b/>
          <w:bCs/>
          <w:szCs w:val="21"/>
        </w:rPr>
        <w:instrText xml:space="preserve"> HYPERLINK "http://www.jigang.com.cn-济钢集团阳光购销平台或bidding.jigang.com.cn" </w:instrTex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separate"/>
      </w:r>
      <w:r>
        <w:rPr>
          <w:rFonts w:hint="eastAsia" w:asciiTheme="minorEastAsia" w:hAnsiTheme="minorEastAsia" w:cstheme="minorEastAsia"/>
          <w:b/>
          <w:bCs/>
          <w:szCs w:val="21"/>
        </w:rPr>
        <w:t>www.jigang.com.cn-济钢集团阳光购销平台或bidding.jigang.com.cn</w: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end"/>
      </w:r>
      <w:r>
        <w:rPr>
          <w:rFonts w:hint="eastAsia" w:asciiTheme="minorEastAsia" w:hAnsiTheme="minorEastAsia" w:cstheme="minorEastAsia"/>
          <w:b/>
          <w:bCs/>
          <w:szCs w:val="21"/>
        </w:rPr>
        <w:t>网上报名。使用指南可在网站首页“帮助中心”下载。</w:t>
      </w:r>
    </w:p>
    <w:p w14:paraId="0822B4CD">
      <w:pPr>
        <w:spacing w:line="360" w:lineRule="auto"/>
        <w:ind w:firstLine="420" w:firstLineChars="200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</w:rPr>
        <w:t>2、公告和报名时间：202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 w:cstheme="minorEastAsia"/>
          <w:szCs w:val="21"/>
        </w:rPr>
        <w:t>日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-10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Cs w:val="21"/>
        </w:rPr>
        <w:t xml:space="preserve">日 </w:t>
      </w:r>
    </w:p>
    <w:p w14:paraId="035FBEC0">
      <w:pPr>
        <w:spacing w:line="360" w:lineRule="auto"/>
        <w:ind w:firstLine="420" w:firstLineChars="200"/>
        <w:rPr>
          <w:rFonts w:hint="default" w:asciiTheme="minorEastAsia" w:hAnsi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3.谈判时间：2025年10月6日上午9：00分</w:t>
      </w:r>
    </w:p>
    <w:p w14:paraId="4A13C4A5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Cs w:val="21"/>
        </w:rPr>
        <w:t>、踏勘现场：不统一组织踏勘现场，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参与人在正常工作日和时间均可</w:t>
      </w:r>
      <w:r>
        <w:rPr>
          <w:rFonts w:hint="eastAsia" w:asciiTheme="minorEastAsia" w:hAnsiTheme="minorEastAsia" w:cstheme="minorEastAsia"/>
          <w:szCs w:val="21"/>
        </w:rPr>
        <w:t>联系</w:t>
      </w:r>
      <w:r>
        <w:rPr>
          <w:rFonts w:hint="eastAsia" w:asciiTheme="minorEastAsia" w:hAnsiTheme="minorEastAsia" w:cstheme="minorEastAsia"/>
          <w:szCs w:val="21"/>
          <w:lang w:val="zh-CN"/>
        </w:rPr>
        <w:t>业务（技术）联系人，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未踏勘现场者不要报名（因施工有特殊要求）。</w:t>
      </w:r>
    </w:p>
    <w:p w14:paraId="7358E177">
      <w:pPr>
        <w:widowControl/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kern w:val="0"/>
          <w:szCs w:val="21"/>
          <w:lang w:val="zh-CN"/>
        </w:rPr>
        <w:t>六、竞争性谈判文件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:</w:t>
      </w:r>
    </w:p>
    <w:p w14:paraId="68983C2F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谈判</w:t>
      </w:r>
      <w:r>
        <w:rPr>
          <w:rFonts w:hint="eastAsia" w:asciiTheme="minorEastAsia" w:hAnsiTheme="minorEastAsia" w:cstheme="minorEastAsia"/>
          <w:szCs w:val="21"/>
          <w:lang w:val="zh-CN"/>
        </w:rPr>
        <w:t>时间：202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上午9：00（现场谈判）</w:t>
      </w:r>
    </w:p>
    <w:p w14:paraId="7BC02EB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2、获取方式：缴纳参与保证金后，</w:t>
      </w:r>
      <w:r>
        <w:rPr>
          <w:rFonts w:hint="eastAsia" w:asciiTheme="minorEastAsia" w:hAnsiTheme="minorEastAsia" w:cstheme="minorEastAsia"/>
          <w:b/>
          <w:bCs/>
          <w:szCs w:val="21"/>
        </w:rPr>
        <w:t>登录</w: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begin"/>
      </w:r>
      <w:r>
        <w:rPr>
          <w:rFonts w:hint="eastAsia" w:asciiTheme="minorEastAsia" w:hAnsiTheme="minorEastAsia" w:cstheme="minorEastAsia"/>
          <w:b/>
          <w:bCs/>
          <w:szCs w:val="21"/>
        </w:rPr>
        <w:instrText xml:space="preserve"> HYPERLINK "http://www.jigang.com.cn-济钢集团阳光购销平台或bidding.jigang.com.cn" </w:instrTex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separate"/>
      </w:r>
      <w:r>
        <w:rPr>
          <w:rFonts w:hint="eastAsia" w:asciiTheme="minorEastAsia" w:hAnsiTheme="minorEastAsia" w:cstheme="minorEastAsia"/>
          <w:b/>
          <w:bCs/>
          <w:szCs w:val="21"/>
        </w:rPr>
        <w:t>www.jigang.com.cn-济钢集团阳光购销平台或bidding.jigang.com.cn</w:t>
      </w:r>
      <w:r>
        <w:rPr>
          <w:rFonts w:hint="eastAsia" w:asciiTheme="minorEastAsia" w:hAnsiTheme="minorEastAsia" w:cstheme="minorEastAsia"/>
          <w:b/>
          <w:bCs/>
          <w:szCs w:val="21"/>
        </w:rPr>
        <w:fldChar w:fldCharType="end"/>
      </w:r>
      <w:r>
        <w:rPr>
          <w:rFonts w:hint="eastAsia" w:asciiTheme="minorEastAsia" w:hAnsiTheme="minorEastAsia" w:cstheme="minorEastAsia"/>
          <w:b/>
          <w:bCs/>
          <w:szCs w:val="21"/>
        </w:rPr>
        <w:t>网上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下载</w:t>
      </w:r>
      <w:r>
        <w:rPr>
          <w:rFonts w:hint="eastAsia" w:asciiTheme="minorEastAsia" w:hAnsiTheme="minorEastAsia" w:cstheme="minorEastAsia"/>
          <w:szCs w:val="21"/>
          <w:lang w:val="zh-CN"/>
        </w:rPr>
        <w:t>不提供纸质版。</w:t>
      </w:r>
    </w:p>
    <w:p w14:paraId="4D0AB8F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3、售价：谈判文件免费。</w:t>
      </w:r>
    </w:p>
    <w:p w14:paraId="5DBB167E">
      <w:pPr>
        <w:spacing w:line="360" w:lineRule="auto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七、参与保证金：人民币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壹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仟元整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56D70EF1">
      <w:pPr>
        <w:spacing w:line="360" w:lineRule="auto"/>
        <w:ind w:firstLine="420" w:firstLineChars="200"/>
        <w:rPr>
          <w:rFonts w:asciiTheme="minorEastAsia" w:hAnsiTheme="minorEastAsia" w:cstheme="minorEastAsia"/>
          <w:b w:val="0"/>
          <w:bCs w:val="0"/>
          <w:szCs w:val="21"/>
          <w:lang w:val="zh-CN"/>
        </w:rPr>
      </w:pP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1、参与保证金最后缴纳日期：202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日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下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午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17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zh-CN"/>
        </w:rPr>
        <w:t>时。逾期缴纳的，参与将被拒绝。</w:t>
      </w:r>
    </w:p>
    <w:p w14:paraId="3ABE4F6C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2、参与保证金应从参与人银行基本账户内转出或汇出，为方便退还不出具收据。交款注明招标编号及款项性质（参与保证金）。</w:t>
      </w:r>
    </w:p>
    <w:p w14:paraId="73FDE4DB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3、缴纳参与保证金账户信息：</w:t>
      </w:r>
    </w:p>
    <w:p w14:paraId="0FD92523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 名  称：济南鲍德冶金石灰石有限公司</w:t>
      </w:r>
    </w:p>
    <w:p w14:paraId="5380C50C"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  <w:lang w:val="zh-TW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 xml:space="preserve">  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 xml:space="preserve">   </w:t>
      </w:r>
      <w:r>
        <w:rPr>
          <w:rFonts w:hint="eastAsia" w:asciiTheme="minorEastAsia" w:hAnsiTheme="minorEastAsia" w:cstheme="minorEastAsia"/>
          <w:color w:val="000000"/>
          <w:kern w:val="0"/>
          <w:szCs w:val="21"/>
          <w:lang w:val="zh-TW"/>
        </w:rPr>
        <w:t>开户行：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中国农业银行股份有限公司济南埠村支行</w:t>
      </w:r>
    </w:p>
    <w:p w14:paraId="19FCE8AF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账  号：15137301040002766</w:t>
      </w:r>
    </w:p>
    <w:p w14:paraId="6E76BC0E">
      <w:pPr>
        <w:widowControl/>
        <w:spacing w:line="360" w:lineRule="auto"/>
        <w:ind w:firstLine="630" w:firstLineChars="300"/>
        <w:jc w:val="left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kern w:val="0"/>
          <w:szCs w:val="21"/>
        </w:rPr>
        <w:t>行  号：103451013618</w:t>
      </w:r>
    </w:p>
    <w:p w14:paraId="288238D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4、参与保证金在合同签订后</w:t>
      </w:r>
      <w:r>
        <w:rPr>
          <w:rFonts w:hint="eastAsia" w:asciiTheme="minorEastAsia" w:hAnsiTheme="minorEastAsia" w:cstheme="minorEastAsia"/>
          <w:szCs w:val="21"/>
        </w:rPr>
        <w:t>20</w:t>
      </w:r>
      <w:r>
        <w:rPr>
          <w:rFonts w:hint="eastAsia" w:asciiTheme="minorEastAsia" w:hAnsiTheme="minorEastAsia" w:cstheme="minorEastAsia"/>
          <w:szCs w:val="21"/>
          <w:lang w:val="zh-CN"/>
        </w:rPr>
        <w:t>日内原账户无息退还。</w:t>
      </w:r>
    </w:p>
    <w:p w14:paraId="635EC218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5、在递交参与文件时，携带参与保证金交款回单，以备查验。</w:t>
      </w:r>
    </w:p>
    <w:p w14:paraId="1893D8FE">
      <w:pPr>
        <w:spacing w:line="360" w:lineRule="auto"/>
        <w:ind w:firstLine="422" w:firstLineChars="200"/>
        <w:rPr>
          <w:rFonts w:hint="eastAsia"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八、参与文件的递交</w:t>
      </w:r>
    </w:p>
    <w:p w14:paraId="4CC7BB17">
      <w:pPr>
        <w:spacing w:line="360" w:lineRule="auto"/>
        <w:ind w:firstLine="420" w:firstLineChars="200"/>
        <w:rPr>
          <w:rFonts w:hint="eastAsia"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1、参与文件递交的截止时间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2025年10月6日谈判时自带</w:t>
      </w:r>
      <w:r>
        <w:rPr>
          <w:rFonts w:hint="eastAsia" w:asciiTheme="minorEastAsia" w:hAnsiTheme="minorEastAsia" w:cstheme="minorEastAsia"/>
          <w:szCs w:val="21"/>
          <w:lang w:val="zh-CN"/>
        </w:rPr>
        <w:t>。</w:t>
      </w:r>
    </w:p>
    <w:p w14:paraId="09BBC505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2、逾期送达的、未送达指定地点的或者不按照竞争性谈判文件要求密封的参与文件，招标人将予以拒收。</w:t>
      </w:r>
    </w:p>
    <w:p w14:paraId="3E863DE4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九、资格审查方式</w:t>
      </w:r>
    </w:p>
    <w:p w14:paraId="4DB578B0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12EE24E7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十、发布公告的媒介</w:t>
      </w:r>
    </w:p>
    <w:p w14:paraId="1C0066DA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本次谈判公告在济钢集团阳光采购与管理信息平台上发布。</w:t>
      </w:r>
    </w:p>
    <w:p w14:paraId="1D5E2F90">
      <w:pPr>
        <w:spacing w:line="360" w:lineRule="auto"/>
        <w:rPr>
          <w:rFonts w:asciiTheme="minorEastAsia" w:hAnsiTheme="minorEastAsia" w:cstheme="minorEastAsia"/>
          <w:b/>
          <w:bCs/>
          <w:szCs w:val="21"/>
          <w:lang w:val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十一、联系方式及谈判时间</w:t>
      </w:r>
    </w:p>
    <w:p w14:paraId="3BFB8BE4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1、联系人：</w:t>
      </w:r>
      <w:r>
        <w:rPr>
          <w:rFonts w:hint="eastAsia" w:asciiTheme="minorEastAsia" w:hAnsiTheme="minorEastAsia" w:cstheme="minorEastAsia"/>
          <w:szCs w:val="21"/>
        </w:rPr>
        <w:t>郑</w:t>
      </w:r>
      <w:r>
        <w:rPr>
          <w:rFonts w:hint="eastAsia" w:asciiTheme="minorEastAsia" w:hAnsiTheme="minorEastAsia" w:cstheme="minorEastAsia"/>
          <w:szCs w:val="21"/>
          <w:lang w:val="zh-CN"/>
        </w:rPr>
        <w:t>工，联系电话：</w:t>
      </w:r>
      <w:r>
        <w:rPr>
          <w:rFonts w:hint="eastAsia" w:asciiTheme="minorEastAsia" w:hAnsiTheme="minorEastAsia" w:cstheme="minorEastAsia"/>
          <w:szCs w:val="21"/>
        </w:rPr>
        <w:t xml:space="preserve">83719629  </w:t>
      </w:r>
      <w:r>
        <w:rPr>
          <w:rFonts w:hint="eastAsia" w:asciiTheme="minorEastAsia" w:hAnsiTheme="minorEastAsia" w:cstheme="minorEastAsia"/>
          <w:szCs w:val="21"/>
          <w:lang w:val="zh-CN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15098838165</w:t>
      </w:r>
      <w:r>
        <w:rPr>
          <w:rFonts w:hint="eastAsia" w:asciiTheme="minorEastAsia" w:hAnsiTheme="minorEastAsia" w:cstheme="minorEastAsia"/>
          <w:szCs w:val="21"/>
          <w:lang w:val="zh-CN"/>
        </w:rPr>
        <w:t>；</w:t>
      </w:r>
    </w:p>
    <w:p w14:paraId="6F585747">
      <w:pPr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2、业务（技术）联系人：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陈</w:t>
      </w:r>
      <w:r>
        <w:rPr>
          <w:rFonts w:hint="eastAsia" w:asciiTheme="minorEastAsia" w:hAnsiTheme="minorEastAsia" w:cstheme="minorEastAsia"/>
          <w:szCs w:val="21"/>
          <w:lang w:val="zh-CN"/>
        </w:rPr>
        <w:t>工，联系电话</w:t>
      </w:r>
      <w:r>
        <w:rPr>
          <w:rFonts w:hint="eastAsia" w:asciiTheme="minorEastAsia" w:hAnsiTheme="minorEastAsia" w:cstheme="minorEastAsia"/>
          <w:szCs w:val="21"/>
        </w:rPr>
        <w:t>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13969127217</w:t>
      </w:r>
    </w:p>
    <w:p w14:paraId="475AD74D">
      <w:pPr>
        <w:spacing w:line="360" w:lineRule="auto"/>
        <w:ind w:firstLine="420" w:firstLineChars="20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</w:rPr>
        <w:t>谈判时间</w:t>
      </w:r>
      <w:r>
        <w:rPr>
          <w:rFonts w:hint="eastAsia" w:asciiTheme="minorEastAsia" w:hAnsiTheme="minorEastAsia" w:cstheme="minorEastAsia"/>
          <w:color w:val="FF0000"/>
          <w:szCs w:val="21"/>
        </w:rPr>
        <w:t>202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color w:val="FF0000"/>
          <w:szCs w:val="21"/>
        </w:rPr>
        <w:t>年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color w:val="FF0000"/>
          <w:szCs w:val="21"/>
        </w:rPr>
        <w:t>月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FF0000"/>
          <w:szCs w:val="21"/>
        </w:rPr>
        <w:t>日上午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FF0000"/>
          <w:szCs w:val="21"/>
        </w:rPr>
        <w:t>：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0</w:t>
      </w:r>
      <w:r>
        <w:rPr>
          <w:rFonts w:hint="eastAsia" w:asciiTheme="minorEastAsia" w:hAnsiTheme="minorEastAsia" w:cstheme="minorEastAsia"/>
          <w:color w:val="FF0000"/>
          <w:szCs w:val="21"/>
        </w:rPr>
        <w:t>0</w:t>
      </w:r>
      <w:r>
        <w:rPr>
          <w:rFonts w:hint="eastAsia" w:asciiTheme="minorEastAsia" w:hAnsiTheme="minorEastAsia" w:cstheme="minorEastAsia"/>
          <w:szCs w:val="21"/>
        </w:rPr>
        <w:t>，如有变化另行电话通知，</w:t>
      </w:r>
      <w:r>
        <w:rPr>
          <w:rFonts w:hint="eastAsia" w:asciiTheme="minorEastAsia" w:hAnsiTheme="minorEastAsia" w:cstheme="minorEastAsia"/>
          <w:szCs w:val="21"/>
          <w:lang w:val="zh-CN"/>
        </w:rPr>
        <w:t>地点为济南鲍德冶金石灰石有限公司一楼东会议室。</w:t>
      </w:r>
    </w:p>
    <w:p w14:paraId="66723121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谈判内容和其他要求以最终的谈判文件为准。</w:t>
      </w:r>
    </w:p>
    <w:p w14:paraId="1CAE6672">
      <w:pPr>
        <w:pStyle w:val="3"/>
        <w:widowControl w:val="0"/>
        <w:numPr>
          <w:ilvl w:val="0"/>
          <w:numId w:val="0"/>
        </w:numPr>
        <w:spacing w:after="120"/>
        <w:jc w:val="both"/>
        <w:rPr>
          <w:lang w:val="zh-CN"/>
        </w:rPr>
      </w:pPr>
    </w:p>
    <w:p w14:paraId="44393045">
      <w:pPr>
        <w:pStyle w:val="3"/>
        <w:widowControl w:val="0"/>
        <w:numPr>
          <w:ilvl w:val="0"/>
          <w:numId w:val="0"/>
        </w:numPr>
        <w:spacing w:after="120"/>
        <w:jc w:val="both"/>
        <w:rPr>
          <w:lang w:val="zh-CN"/>
        </w:rPr>
      </w:pPr>
    </w:p>
    <w:p w14:paraId="2E0AFD2D">
      <w:pPr>
        <w:spacing w:line="360" w:lineRule="auto"/>
        <w:ind w:firstLine="4935" w:firstLineChars="2350"/>
        <w:rPr>
          <w:rFonts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济南鲍德冶金石灰石有限公司</w:t>
      </w:r>
    </w:p>
    <w:p w14:paraId="5D1DB969">
      <w:pPr>
        <w:spacing w:line="360" w:lineRule="auto"/>
        <w:ind w:firstLine="5460" w:firstLineChars="2600"/>
        <w:rPr>
          <w:rFonts w:hint="eastAsia" w:asciiTheme="minorEastAsia" w:hAnsiTheme="minorEastAsia" w:cstheme="minorEastAsia"/>
          <w:szCs w:val="21"/>
          <w:lang w:val="zh-CN"/>
        </w:rPr>
      </w:pPr>
      <w:r>
        <w:rPr>
          <w:rFonts w:hint="eastAsia" w:asciiTheme="minorEastAsia" w:hAnsiTheme="minorEastAsia" w:cstheme="minorEastAsia"/>
          <w:szCs w:val="21"/>
          <w:lang w:val="zh-CN"/>
        </w:rPr>
        <w:t>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szCs w:val="21"/>
          <w:lang w:val="zh-CN"/>
        </w:rPr>
        <w:t>年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  <w:lang w:val="zh-CN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 w:cstheme="minorEastAsia"/>
          <w:szCs w:val="21"/>
          <w:lang w:val="zh-CN"/>
        </w:rPr>
        <w:t xml:space="preserve">日 </w:t>
      </w:r>
    </w:p>
    <w:p w14:paraId="6843945F">
      <w:pPr>
        <w:pStyle w:val="3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</w:p>
    <w:p w14:paraId="16C211F6">
      <w:pPr>
        <w:pStyle w:val="3"/>
        <w:ind w:left="0" w:leftChars="0" w:firstLine="0" w:firstLineChars="0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zh-CN"/>
        </w:rPr>
        <w:t>附件：</w:t>
      </w:r>
    </w:p>
    <w:p w14:paraId="2A280F75">
      <w:pPr>
        <w:pStyle w:val="3"/>
        <w:rPr>
          <w:rFonts w:asciiTheme="minorEastAsia" w:hAnsiTheme="minorEastAsia" w:eastAsiaTheme="minorEastAsia" w:cstheme="minorEastAsia"/>
          <w:color w:val="FF0000"/>
          <w:sz w:val="21"/>
          <w:szCs w:val="21"/>
          <w:lang w:val="zh-CN"/>
        </w:rPr>
      </w:pPr>
    </w:p>
    <w:tbl>
      <w:tblPr>
        <w:tblStyle w:val="4"/>
        <w:tblW w:w="8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10"/>
        <w:gridCol w:w="1080"/>
        <w:gridCol w:w="1080"/>
        <w:gridCol w:w="1080"/>
        <w:gridCol w:w="1740"/>
      </w:tblGrid>
      <w:tr w14:paraId="632C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93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工程量清单</w:t>
            </w:r>
          </w:p>
        </w:tc>
      </w:tr>
      <w:tr w14:paraId="5473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3DB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位置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82C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BC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2B0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553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422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费用（元）</w:t>
            </w:r>
          </w:p>
        </w:tc>
      </w:tr>
      <w:tr w14:paraId="3268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37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50-80料棚南侧</w:t>
            </w: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2C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1.C30混凝土带形基础1000*500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2.措施费综合考虑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E8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0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B3D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D16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1A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C9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71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1.机械夯填土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2.部位：.槽边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3.措施费综合考虑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72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D5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935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11E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3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5F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46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1.钢筋制作安装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2.型号：14-16mm钢筋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DF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8E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809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FBB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43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61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A0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石挡土墙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1.M5水泥砂浆砌毛石挡墙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2.厚度：1米-0.5米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3.高度：≤7米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4.水泥砂浆勾缝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5.措施费综合考虑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6.毛石购买甲方，运输自理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64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29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B5D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3C33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43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486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F1E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9E4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D43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9C2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919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0E1FF78">
      <w:pPr>
        <w:pStyle w:val="3"/>
        <w:ind w:left="0" w:leftChars="0" w:firstLine="0" w:firstLineChars="0"/>
        <w:rPr>
          <w:rFonts w:asciiTheme="minorEastAsia" w:hAnsiTheme="minorEastAsia" w:eastAsiaTheme="minorEastAsia" w:cstheme="minorEastAsia"/>
          <w:sz w:val="21"/>
          <w:szCs w:val="21"/>
          <w:lang w:val="zh-CN"/>
        </w:rPr>
      </w:pPr>
    </w:p>
    <w:p w14:paraId="768406C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        </w:t>
      </w:r>
    </w:p>
    <w:p w14:paraId="2C095BF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                         电话：                    </w:t>
      </w:r>
    </w:p>
    <w:p w14:paraId="334A9C93">
      <w:pPr>
        <w:ind w:left="0" w:leftChars="0" w:firstLine="4617" w:firstLineChars="153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6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7D2E650B">
      <w:pPr>
        <w:spacing w:line="360" w:lineRule="auto"/>
        <w:rPr>
          <w:rFonts w:asciiTheme="minorEastAsia" w:hAnsiTheme="minorEastAsia" w:cstheme="minorEastAsia"/>
          <w:szCs w:val="21"/>
          <w:lang w:val="zh-CN"/>
        </w:rPr>
      </w:pPr>
    </w:p>
    <w:p w14:paraId="3A3B90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17750"/>
    <w:multiLevelType w:val="singleLevel"/>
    <w:tmpl w:val="C331775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FFC5E1"/>
    <w:multiLevelType w:val="singleLevel"/>
    <w:tmpl w:val="33FFC5E1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D0BC8"/>
    <w:rsid w:val="1437005E"/>
    <w:rsid w:val="1486166A"/>
    <w:rsid w:val="2F237A07"/>
    <w:rsid w:val="602C3F69"/>
    <w:rsid w:val="6495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1344</Words>
  <Characters>1576</Characters>
  <Lines>0</Lines>
  <Paragraphs>0</Paragraphs>
  <TotalTime>0</TotalTime>
  <ScaleCrop>false</ScaleCrop>
  <LinksUpToDate>false</LinksUpToDate>
  <CharactersWithSpaces>1667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2025-09-17T02:21:00Z</dcterms:created>
  <dc:creator>15106</dc:creator>
  <cp:lastModifiedBy>换个名字吧</cp:lastModifiedBy>
  <dcterms:modified xsi:type="dcterms:W3CDTF">2025-09-30T08:24:39Z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eyJoZGlkIjoiNjU1ZDBhZGYzNGE2NTBkYzJjZDhiNGY0OWI1NmQ1ZmQiLCJ1c2VySWQiOiI3MzAxOTgwNzUifQ==</vt:lpwstr>
  </property>
  <property fmtid="{D5CDD505-2E9C-101B-9397-08002B2CF9AE}" pid="4" name="ICV">
    <vt:lpwstr>4CF5EEE4647A461FAE796C4EC893702C_12</vt:lpwstr>
  </property>
</Properties>
</file>